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1E0920" w:rsidRDefault="00F20E6A" w:rsidP="00D83F16">
      <w:pPr>
        <w:rPr>
          <w:b/>
        </w:rPr>
      </w:pPr>
      <w:r>
        <w:rPr>
          <w:b/>
        </w:rPr>
        <w:t>Database Design Tools, p 106</w:t>
      </w:r>
    </w:p>
    <w:p w:rsidR="00D83F16" w:rsidRDefault="00F20E6A" w:rsidP="00D83F16">
      <w:pPr>
        <w:rPr>
          <w:b/>
        </w:rPr>
      </w:pPr>
      <w:r>
        <w:rPr>
          <w:b/>
        </w:rPr>
        <w:t>Naming Conventions</w:t>
      </w:r>
    </w:p>
    <w:p w:rsidR="00F56B87" w:rsidRDefault="00F20E6A" w:rsidP="00F56B87">
      <w:pPr>
        <w:pStyle w:val="ListParagraph"/>
        <w:numPr>
          <w:ilvl w:val="0"/>
          <w:numId w:val="23"/>
        </w:numPr>
      </w:pPr>
      <w:r w:rsidRPr="00F20E6A">
        <w:t>List the naming conventions that can be applied to a database.</w:t>
      </w:r>
    </w:p>
    <w:p w:rsidR="00F56B87" w:rsidRDefault="00F56B87" w:rsidP="00F56B87">
      <w:pPr>
        <w:pStyle w:val="ListParagraph"/>
        <w:numPr>
          <w:ilvl w:val="0"/>
          <w:numId w:val="25"/>
        </w:numPr>
      </w:pPr>
      <w:r>
        <w:t>Tbl</w:t>
      </w:r>
    </w:p>
    <w:p w:rsidR="00F56B87" w:rsidRDefault="00F56B87" w:rsidP="00F56B87">
      <w:pPr>
        <w:pStyle w:val="ListParagraph"/>
        <w:numPr>
          <w:ilvl w:val="0"/>
          <w:numId w:val="25"/>
        </w:numPr>
      </w:pPr>
      <w:r>
        <w:t>Cus</w:t>
      </w:r>
    </w:p>
    <w:p w:rsidR="00F56B87" w:rsidRDefault="00F56B87" w:rsidP="00F56B87">
      <w:pPr>
        <w:pStyle w:val="ListParagraph"/>
        <w:numPr>
          <w:ilvl w:val="0"/>
          <w:numId w:val="25"/>
        </w:numPr>
      </w:pPr>
      <w:r>
        <w:t>Qry</w:t>
      </w:r>
    </w:p>
    <w:p w:rsidR="00F56B87" w:rsidRDefault="00F56B87" w:rsidP="00F56B87">
      <w:pPr>
        <w:pStyle w:val="ListParagraph"/>
        <w:numPr>
          <w:ilvl w:val="0"/>
          <w:numId w:val="25"/>
        </w:numPr>
      </w:pPr>
      <w:r>
        <w:t>Frm</w:t>
      </w:r>
    </w:p>
    <w:p w:rsidR="00F56B87" w:rsidRPr="00F56B87" w:rsidRDefault="00F56B87" w:rsidP="00F56B87">
      <w:pPr>
        <w:pStyle w:val="ListParagraph"/>
        <w:numPr>
          <w:ilvl w:val="0"/>
          <w:numId w:val="25"/>
        </w:numPr>
      </w:pPr>
      <w:r>
        <w:t>Rpt</w:t>
      </w:r>
    </w:p>
    <w:p w:rsidR="00F30AE8" w:rsidRPr="00F20E6A" w:rsidRDefault="00F20E6A" w:rsidP="00F30AE8">
      <w:pPr>
        <w:rPr>
          <w:b/>
        </w:rPr>
      </w:pPr>
      <w:r w:rsidRPr="00F20E6A">
        <w:rPr>
          <w:b/>
        </w:rPr>
        <w:t>Entity-Relationship Diagram, (ERD)</w:t>
      </w:r>
    </w:p>
    <w:p w:rsidR="00F20E6A" w:rsidRDefault="00F20E6A" w:rsidP="00F20E6A">
      <w:pPr>
        <w:numPr>
          <w:ilvl w:val="0"/>
          <w:numId w:val="17"/>
        </w:numPr>
      </w:pPr>
      <w:r>
        <w:t>Describe the nature of these diagrams.</w:t>
      </w:r>
    </w:p>
    <w:p w:rsidR="00D3146E" w:rsidRDefault="00D3146E" w:rsidP="00D3146E">
      <w:pPr>
        <w:pStyle w:val="ListParagraph"/>
        <w:numPr>
          <w:ilvl w:val="0"/>
          <w:numId w:val="25"/>
        </w:numPr>
      </w:pPr>
      <w:r>
        <w:t>ERD is used by database designers to establish the interrelationships between different data elements.</w:t>
      </w:r>
    </w:p>
    <w:p w:rsidR="00F20E6A" w:rsidRDefault="008771D5" w:rsidP="00F20E6A">
      <w:pPr>
        <w:numPr>
          <w:ilvl w:val="0"/>
          <w:numId w:val="17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43053" wp14:editId="4D8EA529">
                <wp:simplePos x="0" y="0"/>
                <wp:positionH relativeFrom="column">
                  <wp:posOffset>800101</wp:posOffset>
                </wp:positionH>
                <wp:positionV relativeFrom="paragraph">
                  <wp:posOffset>307975</wp:posOffset>
                </wp:positionV>
                <wp:extent cx="552450" cy="1905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63pt;margin-top:24.25pt;width:43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" fillcolor="white [3212]" strokecolor="black [3213]" strokeweight="2pt"/>
            </w:pict>
          </mc:Fallback>
        </mc:AlternateContent>
      </w:r>
      <w:r w:rsidR="00F20E6A">
        <w:t>Draw the symbols used to represent, entities, relationships and attributes.</w:t>
      </w:r>
    </w:p>
    <w:p w:rsidR="008771D5" w:rsidRDefault="008771D5" w:rsidP="008771D5">
      <w:pPr>
        <w:ind w:left="2880"/>
      </w:pPr>
      <w:r>
        <w:t>Entities</w:t>
      </w:r>
    </w:p>
    <w:p w:rsidR="008771D5" w:rsidRDefault="008771D5" w:rsidP="008771D5">
      <w:pPr>
        <w:ind w:left="288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A5DFFC" wp14:editId="608EC446">
                <wp:simplePos x="0" y="0"/>
                <wp:positionH relativeFrom="column">
                  <wp:posOffset>800100</wp:posOffset>
                </wp:positionH>
                <wp:positionV relativeFrom="paragraph">
                  <wp:posOffset>71120</wp:posOffset>
                </wp:positionV>
                <wp:extent cx="466725" cy="504825"/>
                <wp:effectExtent l="0" t="0" r="28575" b="28575"/>
                <wp:wrapNone/>
                <wp:docPr id="2" name="Diamon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50482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" o:spid="_x0000_s1026" type="#_x0000_t4" style="position:absolute;margin-left:63pt;margin-top:5.6pt;width:36.75pt;height:3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" fillcolor="white [3212]" strokecolor="black [3213]" strokeweight="2pt"/>
            </w:pict>
          </mc:Fallback>
        </mc:AlternateContent>
      </w:r>
    </w:p>
    <w:p w:rsidR="008771D5" w:rsidRDefault="008771D5" w:rsidP="008771D5">
      <w:pPr>
        <w:ind w:left="2880"/>
      </w:pPr>
      <w:r>
        <w:t>Relationships</w:t>
      </w:r>
    </w:p>
    <w:p w:rsidR="008771D5" w:rsidRDefault="008771D5" w:rsidP="008771D5">
      <w:pPr>
        <w:ind w:left="288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EC1181" wp14:editId="036855A3">
                <wp:simplePos x="0" y="0"/>
                <wp:positionH relativeFrom="column">
                  <wp:posOffset>733425</wp:posOffset>
                </wp:positionH>
                <wp:positionV relativeFrom="paragraph">
                  <wp:posOffset>233680</wp:posOffset>
                </wp:positionV>
                <wp:extent cx="619125" cy="32385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57.75pt;margin-top:18.4pt;width:48.7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" fillcolor="white [3212]" strokecolor="black [3213]" strokeweight="2pt"/>
            </w:pict>
          </mc:Fallback>
        </mc:AlternateContent>
      </w:r>
    </w:p>
    <w:p w:rsidR="008771D5" w:rsidRDefault="008771D5" w:rsidP="008771D5">
      <w:pPr>
        <w:ind w:left="2880"/>
      </w:pPr>
      <w:r>
        <w:t>Attributes</w:t>
      </w:r>
    </w:p>
    <w:p w:rsidR="00F20E6A" w:rsidRPr="00F20E6A" w:rsidRDefault="00F20E6A" w:rsidP="00F20E6A">
      <w:pPr>
        <w:rPr>
          <w:b/>
        </w:rPr>
      </w:pPr>
      <w:r w:rsidRPr="00F20E6A">
        <w:rPr>
          <w:b/>
        </w:rPr>
        <w:t>Data Structure diagram</w:t>
      </w:r>
    </w:p>
    <w:p w:rsidR="00F20E6A" w:rsidRDefault="00F20E6A" w:rsidP="00BC3BD7">
      <w:pPr>
        <w:pStyle w:val="ListParagraph"/>
        <w:numPr>
          <w:ilvl w:val="0"/>
          <w:numId w:val="26"/>
        </w:numPr>
      </w:pPr>
      <w:r>
        <w:t>What is the purpose of this diagram?</w:t>
      </w:r>
    </w:p>
    <w:p w:rsidR="00BC3BD7" w:rsidRDefault="00BC3BD7" w:rsidP="00BC3BD7">
      <w:pPr>
        <w:pStyle w:val="ListParagraph"/>
        <w:numPr>
          <w:ilvl w:val="0"/>
          <w:numId w:val="25"/>
        </w:numPr>
      </w:pPr>
      <w:r>
        <w:t xml:space="preserve">To indicate the relationship that exists between the specific tables of the planned database so that the developer will know how the tables ought to be linked. </w:t>
      </w:r>
    </w:p>
    <w:p w:rsidR="00F20E6A" w:rsidRPr="00CF10F9" w:rsidRDefault="00F20E6A" w:rsidP="00F20E6A">
      <w:pPr>
        <w:rPr>
          <w:b/>
        </w:rPr>
      </w:pPr>
      <w:r w:rsidRPr="00CF10F9">
        <w:rPr>
          <w:b/>
        </w:rPr>
        <w:t>Query Design</w:t>
      </w:r>
    </w:p>
    <w:p w:rsidR="00F20E6A" w:rsidRDefault="00BC3BD7" w:rsidP="00CF10F9">
      <w:pPr>
        <w:numPr>
          <w:ilvl w:val="0"/>
          <w:numId w:val="18"/>
        </w:numPr>
      </w:pPr>
      <w:r>
        <w:t>W</w:t>
      </w:r>
      <w:r w:rsidR="00CF10F9">
        <w:t>hat is a query?</w:t>
      </w:r>
    </w:p>
    <w:p w:rsidR="008744DC" w:rsidRDefault="008744DC" w:rsidP="008744DC">
      <w:pPr>
        <w:pStyle w:val="ListParagraph"/>
        <w:numPr>
          <w:ilvl w:val="0"/>
          <w:numId w:val="25"/>
        </w:numPr>
      </w:pPr>
      <w:r>
        <w:t xml:space="preserve">A query is an inquiry into the database. Used to extract data from the database in a readable format according to the users request. </w:t>
      </w:r>
    </w:p>
    <w:p w:rsidR="008744DC" w:rsidRDefault="008744DC" w:rsidP="008744DC"/>
    <w:p w:rsidR="00CF10F9" w:rsidRDefault="00CF10F9" w:rsidP="00CF10F9">
      <w:pPr>
        <w:numPr>
          <w:ilvl w:val="0"/>
          <w:numId w:val="18"/>
        </w:numPr>
      </w:pPr>
      <w:r>
        <w:lastRenderedPageBreak/>
        <w:t>Distinguish between a primary and a secondary sort</w:t>
      </w:r>
    </w:p>
    <w:p w:rsidR="00425A8C" w:rsidRDefault="00425A8C" w:rsidP="00425A8C">
      <w:pPr>
        <w:pStyle w:val="ListParagraph"/>
        <w:numPr>
          <w:ilvl w:val="0"/>
          <w:numId w:val="25"/>
        </w:numPr>
      </w:pPr>
      <w:r>
        <w:t xml:space="preserve">Primary sort is the first sort you complete and a secondary sort is any sorts after that. </w:t>
      </w:r>
    </w:p>
    <w:p w:rsidR="00BC004A" w:rsidRDefault="00BC004A" w:rsidP="00BC004A"/>
    <w:p w:rsidR="00CF10F9" w:rsidRPr="00D81990" w:rsidRDefault="00CF10F9" w:rsidP="00CF10F9">
      <w:pPr>
        <w:rPr>
          <w:b/>
        </w:rPr>
      </w:pPr>
      <w:r w:rsidRPr="00D81990">
        <w:rPr>
          <w:b/>
        </w:rPr>
        <w:t>Layout diagram</w:t>
      </w:r>
    </w:p>
    <w:p w:rsidR="00CF10F9" w:rsidRDefault="00CF10F9" w:rsidP="00CF10F9">
      <w:pPr>
        <w:numPr>
          <w:ilvl w:val="0"/>
          <w:numId w:val="20"/>
        </w:numPr>
      </w:pPr>
      <w:r>
        <w:t>What does a layout diagram involve?</w:t>
      </w:r>
    </w:p>
    <w:p w:rsidR="0024738B" w:rsidRDefault="0024738B" w:rsidP="0024738B">
      <w:pPr>
        <w:pStyle w:val="ListParagraph"/>
        <w:numPr>
          <w:ilvl w:val="0"/>
          <w:numId w:val="25"/>
        </w:numPr>
      </w:pPr>
      <w:r>
        <w:t xml:space="preserve">A layout diagram involves sketching what an input form or the output of the solution will look like. </w:t>
      </w:r>
    </w:p>
    <w:p w:rsidR="00CF10F9" w:rsidRDefault="00CF10F9" w:rsidP="00CF10F9">
      <w:pPr>
        <w:numPr>
          <w:ilvl w:val="0"/>
          <w:numId w:val="20"/>
        </w:numPr>
      </w:pPr>
      <w:r>
        <w:t>List what is contained on a layout diagram.</w:t>
      </w:r>
    </w:p>
    <w:p w:rsidR="0024738B" w:rsidRDefault="00C63C54" w:rsidP="0024738B">
      <w:pPr>
        <w:pStyle w:val="ListParagraph"/>
        <w:numPr>
          <w:ilvl w:val="0"/>
          <w:numId w:val="25"/>
        </w:numPr>
      </w:pPr>
      <w:r>
        <w:t>Headings</w:t>
      </w:r>
    </w:p>
    <w:p w:rsidR="00C63C54" w:rsidRDefault="00C63C54" w:rsidP="0024738B">
      <w:pPr>
        <w:pStyle w:val="ListParagraph"/>
        <w:numPr>
          <w:ilvl w:val="0"/>
          <w:numId w:val="25"/>
        </w:numPr>
      </w:pPr>
      <w:r>
        <w:t>Labels</w:t>
      </w:r>
    </w:p>
    <w:p w:rsidR="00C63C54" w:rsidRDefault="00C63C54" w:rsidP="0024738B">
      <w:pPr>
        <w:pStyle w:val="ListParagraph"/>
        <w:numPr>
          <w:ilvl w:val="0"/>
          <w:numId w:val="25"/>
        </w:numPr>
      </w:pPr>
      <w:r>
        <w:t>Fields</w:t>
      </w:r>
    </w:p>
    <w:p w:rsidR="00C63C54" w:rsidRDefault="00C63C54" w:rsidP="0024738B">
      <w:pPr>
        <w:pStyle w:val="ListParagraph"/>
        <w:numPr>
          <w:ilvl w:val="0"/>
          <w:numId w:val="25"/>
        </w:numPr>
      </w:pPr>
      <w:r>
        <w:t>Formatting details (font type, size and style)</w:t>
      </w:r>
    </w:p>
    <w:p w:rsidR="00C63C54" w:rsidRDefault="00C63C54" w:rsidP="0024738B">
      <w:pPr>
        <w:pStyle w:val="ListParagraph"/>
        <w:numPr>
          <w:ilvl w:val="0"/>
          <w:numId w:val="25"/>
        </w:numPr>
      </w:pPr>
      <w:r>
        <w:t>Formulas</w:t>
      </w:r>
    </w:p>
    <w:p w:rsidR="00D81990" w:rsidRPr="000D60FE" w:rsidRDefault="00D81990" w:rsidP="00D81990">
      <w:pPr>
        <w:rPr>
          <w:b/>
        </w:rPr>
      </w:pPr>
      <w:r w:rsidRPr="000D60FE">
        <w:rPr>
          <w:b/>
        </w:rPr>
        <w:t>Test Data</w:t>
      </w:r>
    </w:p>
    <w:p w:rsidR="00D81990" w:rsidRDefault="00D81990" w:rsidP="00D81990">
      <w:pPr>
        <w:numPr>
          <w:ilvl w:val="0"/>
          <w:numId w:val="21"/>
        </w:numPr>
      </w:pPr>
      <w:r>
        <w:t>When is a set of test data prepared?</w:t>
      </w:r>
    </w:p>
    <w:p w:rsidR="00AE304E" w:rsidRDefault="005637D3" w:rsidP="00AE304E">
      <w:pPr>
        <w:pStyle w:val="ListParagraph"/>
        <w:numPr>
          <w:ilvl w:val="0"/>
          <w:numId w:val="25"/>
        </w:numPr>
      </w:pPr>
      <w:r>
        <w:t xml:space="preserve">A set of test data is prepared in the design stage that will be used during development to ensure that the solution is functioning correctly. </w:t>
      </w:r>
    </w:p>
    <w:p w:rsidR="00D81990" w:rsidRDefault="00D81990" w:rsidP="00D81990">
      <w:pPr>
        <w:numPr>
          <w:ilvl w:val="0"/>
          <w:numId w:val="21"/>
        </w:numPr>
      </w:pPr>
      <w:r>
        <w:t>What is the role of the test data?</w:t>
      </w:r>
    </w:p>
    <w:p w:rsidR="005637D3" w:rsidRDefault="005637D3" w:rsidP="005637D3">
      <w:pPr>
        <w:pStyle w:val="ListParagraph"/>
        <w:numPr>
          <w:ilvl w:val="0"/>
          <w:numId w:val="25"/>
        </w:numPr>
      </w:pPr>
      <w:r>
        <w:t xml:space="preserve">The role of test data is to test all aspects of the solution, including identification and handling of unreasonable or incorrect data. </w:t>
      </w:r>
    </w:p>
    <w:p w:rsidR="005637D3" w:rsidRPr="000D60FE" w:rsidRDefault="000D60FE" w:rsidP="000D60FE">
      <w:pPr>
        <w:rPr>
          <w:b/>
        </w:rPr>
      </w:pPr>
      <w:r w:rsidRPr="000D60FE">
        <w:rPr>
          <w:b/>
        </w:rPr>
        <w:t>Validating data</w:t>
      </w:r>
    </w:p>
    <w:p w:rsidR="000D60FE" w:rsidRDefault="000D60FE" w:rsidP="000D60FE">
      <w:pPr>
        <w:numPr>
          <w:ilvl w:val="0"/>
          <w:numId w:val="22"/>
        </w:numPr>
      </w:pPr>
      <w:r>
        <w:t>List the available electronic validation checks in the software.</w:t>
      </w:r>
    </w:p>
    <w:p w:rsidR="00425A8C" w:rsidRDefault="00425F4A" w:rsidP="00425A8C">
      <w:pPr>
        <w:pStyle w:val="ListParagraph"/>
        <w:numPr>
          <w:ilvl w:val="0"/>
          <w:numId w:val="25"/>
        </w:numPr>
      </w:pPr>
      <w:r>
        <w:t>Drop down lists</w:t>
      </w:r>
    </w:p>
    <w:p w:rsidR="00425F4A" w:rsidRDefault="00425F4A" w:rsidP="00425A8C">
      <w:pPr>
        <w:pStyle w:val="ListParagraph"/>
        <w:numPr>
          <w:ilvl w:val="0"/>
          <w:numId w:val="25"/>
        </w:numPr>
      </w:pPr>
      <w:r>
        <w:t>Range check</w:t>
      </w:r>
    </w:p>
    <w:p w:rsidR="00425F4A" w:rsidRDefault="00425F4A" w:rsidP="00425A8C">
      <w:pPr>
        <w:pStyle w:val="ListParagraph"/>
        <w:numPr>
          <w:ilvl w:val="0"/>
          <w:numId w:val="25"/>
        </w:numPr>
      </w:pPr>
      <w:r>
        <w:t>Existence checking</w:t>
      </w:r>
    </w:p>
    <w:p w:rsidR="00425F4A" w:rsidRDefault="00425F4A" w:rsidP="00425A8C">
      <w:pPr>
        <w:pStyle w:val="ListParagraph"/>
        <w:numPr>
          <w:ilvl w:val="0"/>
          <w:numId w:val="25"/>
        </w:numPr>
      </w:pPr>
      <w:r>
        <w:t xml:space="preserve">Data type checking </w:t>
      </w:r>
      <w:bookmarkStart w:id="0" w:name="_GoBack"/>
      <w:bookmarkEnd w:id="0"/>
    </w:p>
    <w:p w:rsidR="000D60FE" w:rsidRDefault="000D60FE" w:rsidP="000D60FE">
      <w:pPr>
        <w:numPr>
          <w:ilvl w:val="0"/>
          <w:numId w:val="22"/>
        </w:numPr>
      </w:pPr>
      <w:r>
        <w:t>What is an input mask?</w:t>
      </w:r>
    </w:p>
    <w:p w:rsidR="005161EA" w:rsidRDefault="005161EA" w:rsidP="005161EA">
      <w:pPr>
        <w:pStyle w:val="ListParagraph"/>
        <w:numPr>
          <w:ilvl w:val="0"/>
          <w:numId w:val="25"/>
        </w:numPr>
      </w:pPr>
      <w:r>
        <w:t xml:space="preserve">An input mask reduces the chance of invalid data being entered. Can be set for any field that holds text or date; used to indicate where data may be entered. </w:t>
      </w:r>
    </w:p>
    <w:p w:rsidR="000D60FE" w:rsidRPr="00D83F16" w:rsidRDefault="000D60FE" w:rsidP="000D60FE">
      <w:pPr>
        <w:ind w:left="1080"/>
      </w:pPr>
    </w:p>
    <w:sectPr w:rsidR="000D60FE" w:rsidRPr="00D83F16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AB" w:rsidRDefault="00010CAB" w:rsidP="00067F56">
      <w:pPr>
        <w:spacing w:after="0" w:line="240" w:lineRule="auto"/>
      </w:pPr>
      <w:r>
        <w:separator/>
      </w:r>
    </w:p>
  </w:endnote>
  <w:endnote w:type="continuationSeparator" w:id="0">
    <w:p w:rsidR="00010CAB" w:rsidRDefault="00010CA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0FE" w:rsidRDefault="001150BE">
    <w:pPr>
      <w:pStyle w:val="Footer"/>
    </w:pPr>
    <w:fldSimple w:instr=" FILENAME  \* Lower \p  \* MERGEFORMAT ">
      <w:r w:rsidR="00A63934">
        <w:rPr>
          <w:noProof/>
        </w:rPr>
        <w:t>u:\t0142606\it2011\unit3\aos2_organisations_datamanagement\ch_3_database_design_tools_3.docx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AB" w:rsidRDefault="00010CAB" w:rsidP="00067F56">
      <w:pPr>
        <w:spacing w:after="0" w:line="240" w:lineRule="auto"/>
      </w:pPr>
      <w:r>
        <w:separator/>
      </w:r>
    </w:p>
  </w:footnote>
  <w:footnote w:type="continuationSeparator" w:id="0">
    <w:p w:rsidR="00010CAB" w:rsidRDefault="00010CA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1006"/>
    <w:multiLevelType w:val="hybridMultilevel"/>
    <w:tmpl w:val="717E5428"/>
    <w:lvl w:ilvl="0" w:tplc="E6607F7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236C6"/>
    <w:multiLevelType w:val="hybridMultilevel"/>
    <w:tmpl w:val="684A7202"/>
    <w:lvl w:ilvl="0" w:tplc="F7F4EEE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E849A3"/>
    <w:multiLevelType w:val="hybridMultilevel"/>
    <w:tmpl w:val="F1062E3C"/>
    <w:lvl w:ilvl="0" w:tplc="08F4B67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37B6AD0"/>
    <w:multiLevelType w:val="hybridMultilevel"/>
    <w:tmpl w:val="B8BC7FA2"/>
    <w:lvl w:ilvl="0" w:tplc="96AE20B8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A211D"/>
    <w:multiLevelType w:val="hybridMultilevel"/>
    <w:tmpl w:val="1968EA0E"/>
    <w:lvl w:ilvl="0" w:tplc="C9323D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C3D0A22"/>
    <w:multiLevelType w:val="hybridMultilevel"/>
    <w:tmpl w:val="55E8F6FA"/>
    <w:lvl w:ilvl="0" w:tplc="29947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7B33E5"/>
    <w:multiLevelType w:val="hybridMultilevel"/>
    <w:tmpl w:val="FC48210A"/>
    <w:lvl w:ilvl="0" w:tplc="8C369B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C69CC"/>
    <w:multiLevelType w:val="hybridMultilevel"/>
    <w:tmpl w:val="CD2000B8"/>
    <w:lvl w:ilvl="0" w:tplc="CBCCEC6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8DB73BB"/>
    <w:multiLevelType w:val="hybridMultilevel"/>
    <w:tmpl w:val="E11CAE3A"/>
    <w:lvl w:ilvl="0" w:tplc="81A2A08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957AC6"/>
    <w:multiLevelType w:val="hybridMultilevel"/>
    <w:tmpl w:val="364C7A12"/>
    <w:lvl w:ilvl="0" w:tplc="4300C09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37E70"/>
    <w:multiLevelType w:val="hybridMultilevel"/>
    <w:tmpl w:val="E0629678"/>
    <w:lvl w:ilvl="0" w:tplc="37A4FC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A445C"/>
    <w:multiLevelType w:val="hybridMultilevel"/>
    <w:tmpl w:val="8E083092"/>
    <w:lvl w:ilvl="0" w:tplc="F33CE72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7"/>
  </w:num>
  <w:num w:numId="5">
    <w:abstractNumId w:val="3"/>
  </w:num>
  <w:num w:numId="6">
    <w:abstractNumId w:val="23"/>
  </w:num>
  <w:num w:numId="7">
    <w:abstractNumId w:val="6"/>
  </w:num>
  <w:num w:numId="8">
    <w:abstractNumId w:val="7"/>
  </w:num>
  <w:num w:numId="9">
    <w:abstractNumId w:val="14"/>
  </w:num>
  <w:num w:numId="10">
    <w:abstractNumId w:val="24"/>
  </w:num>
  <w:num w:numId="11">
    <w:abstractNumId w:val="10"/>
  </w:num>
  <w:num w:numId="12">
    <w:abstractNumId w:val="25"/>
  </w:num>
  <w:num w:numId="13">
    <w:abstractNumId w:val="19"/>
  </w:num>
  <w:num w:numId="14">
    <w:abstractNumId w:val="13"/>
  </w:num>
  <w:num w:numId="15">
    <w:abstractNumId w:val="20"/>
  </w:num>
  <w:num w:numId="16">
    <w:abstractNumId w:val="2"/>
  </w:num>
  <w:num w:numId="17">
    <w:abstractNumId w:val="9"/>
  </w:num>
  <w:num w:numId="18">
    <w:abstractNumId w:val="12"/>
  </w:num>
  <w:num w:numId="19">
    <w:abstractNumId w:val="21"/>
  </w:num>
  <w:num w:numId="20">
    <w:abstractNumId w:val="0"/>
  </w:num>
  <w:num w:numId="21">
    <w:abstractNumId w:val="22"/>
  </w:num>
  <w:num w:numId="22">
    <w:abstractNumId w:val="11"/>
  </w:num>
  <w:num w:numId="23">
    <w:abstractNumId w:val="4"/>
  </w:num>
  <w:num w:numId="24">
    <w:abstractNumId w:val="1"/>
  </w:num>
  <w:num w:numId="25">
    <w:abstractNumId w:val="1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10CAB"/>
    <w:rsid w:val="00067F56"/>
    <w:rsid w:val="000B2C33"/>
    <w:rsid w:val="000D60FE"/>
    <w:rsid w:val="001150BE"/>
    <w:rsid w:val="00132E64"/>
    <w:rsid w:val="001E0920"/>
    <w:rsid w:val="00212429"/>
    <w:rsid w:val="0024738B"/>
    <w:rsid w:val="00282CA7"/>
    <w:rsid w:val="002D145F"/>
    <w:rsid w:val="002D5B3D"/>
    <w:rsid w:val="002F06A7"/>
    <w:rsid w:val="002F2704"/>
    <w:rsid w:val="00423E37"/>
    <w:rsid w:val="00425A8C"/>
    <w:rsid w:val="00425F4A"/>
    <w:rsid w:val="004413FA"/>
    <w:rsid w:val="004531EB"/>
    <w:rsid w:val="00475827"/>
    <w:rsid w:val="004B6A8B"/>
    <w:rsid w:val="004C4C9A"/>
    <w:rsid w:val="00512DFF"/>
    <w:rsid w:val="005161EA"/>
    <w:rsid w:val="005271E3"/>
    <w:rsid w:val="005637D3"/>
    <w:rsid w:val="00587BB4"/>
    <w:rsid w:val="005D6E5A"/>
    <w:rsid w:val="00650D93"/>
    <w:rsid w:val="006510A3"/>
    <w:rsid w:val="00653DFB"/>
    <w:rsid w:val="0066514F"/>
    <w:rsid w:val="00676F6D"/>
    <w:rsid w:val="00685685"/>
    <w:rsid w:val="007049B6"/>
    <w:rsid w:val="007325BA"/>
    <w:rsid w:val="007724D3"/>
    <w:rsid w:val="00792B25"/>
    <w:rsid w:val="008744DC"/>
    <w:rsid w:val="008771D5"/>
    <w:rsid w:val="00917DE4"/>
    <w:rsid w:val="009E5BCF"/>
    <w:rsid w:val="00A36FBA"/>
    <w:rsid w:val="00A63934"/>
    <w:rsid w:val="00A72AD1"/>
    <w:rsid w:val="00A7367A"/>
    <w:rsid w:val="00A84433"/>
    <w:rsid w:val="00AC0180"/>
    <w:rsid w:val="00AD2707"/>
    <w:rsid w:val="00AE304E"/>
    <w:rsid w:val="00B56191"/>
    <w:rsid w:val="00BC004A"/>
    <w:rsid w:val="00BC3BD7"/>
    <w:rsid w:val="00BF4255"/>
    <w:rsid w:val="00C63C54"/>
    <w:rsid w:val="00CE330A"/>
    <w:rsid w:val="00CF10F9"/>
    <w:rsid w:val="00D3146E"/>
    <w:rsid w:val="00D81990"/>
    <w:rsid w:val="00D83F16"/>
    <w:rsid w:val="00DE22FC"/>
    <w:rsid w:val="00EC525C"/>
    <w:rsid w:val="00F20E6A"/>
    <w:rsid w:val="00F30AE8"/>
    <w:rsid w:val="00F56B87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16</cp:revision>
  <cp:lastPrinted>2011-03-14T01:50:00Z</cp:lastPrinted>
  <dcterms:created xsi:type="dcterms:W3CDTF">2013-02-24T00:57:00Z</dcterms:created>
  <dcterms:modified xsi:type="dcterms:W3CDTF">2015-04-16T00:07:00Z</dcterms:modified>
</cp:coreProperties>
</file>